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Stock Inventory Template</w:t>
      </w:r>
    </w:p>
    <w:p>
      <w:r>
        <w:t>KiranDigitalHub editable professional template</w:t>
      </w:r>
    </w:p>
    <w:p>
      <w:r>
        <w:t>Instructions: Replace bracketed/example details with verified information before use.</w:t>
      </w:r>
    </w:p>
    <w:p>
      <w:pPr>
        <w:pStyle w:val="Heading1"/>
      </w:pPr>
      <w:r>
        <w:t>Template Guidance</w:t>
      </w:r>
    </w:p>
    <w:p>
      <w:r>
        <w:t>KIRANDIGITALHUB — STOCK / INVENTORY REGISTER</w:t>
      </w:r>
    </w:p>
    <w:p>
      <w:r>
        <w:t>SKU | Item name | Unit | Opening | Received | Issued | Closing | Reorder level | Location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Verified by: __________________ Date: ________________________</w:t>
      </w:r>
    </w:p>
    <w:p>
      <w:pPr>
        <w:pStyle w:val="Heading1"/>
      </w:pPr>
      <w:r>
        <w:t>Editable Details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Enter details</w:t>
            </w:r>
          </w:p>
        </w:tc>
      </w:tr>
      <w:tr>
        <w:tc>
          <w:tcPr>
            <w:tcW w:type="dxa" w:w="4320"/>
          </w:tcPr>
          <w:p>
            <w:r>
              <w:t>Asset ID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Asset Name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Assigned To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Purchase Date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Cost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Status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  <w:tr>
        <w:tc>
          <w:tcPr>
            <w:tcW w:type="dxa" w:w="4320"/>
          </w:tcPr>
          <w:p>
            <w:r>
              <w:t>Remarks</w:t>
            </w:r>
          </w:p>
        </w:tc>
        <w:tc>
          <w:tcPr>
            <w:tcW w:type="dxa" w:w="4320"/>
          </w:tcPr>
          <w:p>
            <w:r>
              <w:t>[Enter here]</w:t>
            </w:r>
          </w:p>
        </w:tc>
      </w:tr>
    </w:tbl>
    <w:p>
      <w:pPr>
        <w:pStyle w:val="Heading1"/>
      </w:pPr>
      <w:r>
        <w:t>Illustrative Examples</w:t>
      </w:r>
    </w:p>
    <w:p>
      <w:r>
        <w:t>Five example records are provided in the companion Excel workbook: Stock_Inventory_Template.xlsx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