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LIC Policy Questions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LIC POLICY PLANNING QUESTIONS</w:t>
      </w:r>
    </w:p>
    <w:p>
      <w:r>
        <w:t>Plan name and UIN:</w:t>
      </w:r>
    </w:p>
    <w:p>
      <w:r>
        <w:t>Premium frequency:</w:t>
      </w:r>
    </w:p>
    <w:p>
      <w:r>
        <w:t>Premium amount from official illustration:</w:t>
      </w:r>
    </w:p>
    <w:p>
      <w:r>
        <w:t>Policy term:</w:t>
      </w:r>
    </w:p>
    <w:p>
      <w:r>
        <w:t>Premium-paying term:</w:t>
      </w:r>
    </w:p>
    <w:p>
      <w:r>
        <w:t>Guaranteed benefits (as illustrated):</w:t>
      </w:r>
    </w:p>
    <w:p>
      <w:r>
        <w:t>Non-guaranteed benefits:</w:t>
      </w:r>
    </w:p>
    <w:p>
      <w:r>
        <w:t>Exclusions and charges:</w:t>
      </w:r>
    </w:p>
    <w:p>
      <w:r>
        <w:t>Surrender / loan conditions:</w:t>
      </w:r>
    </w:p>
    <w:p>
      <w:r>
        <w:t>Use official LIC illustrations; this is not a quote.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Lender / Scheme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Principal / Monthly Deposit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Annual Rate %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Tenure Years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Estimated Payment / Maturity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Total Interest / Gain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LIC_Policy_Questions.xlsx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